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D599" w14:textId="05951AA5" w:rsidR="00D8631F" w:rsidRPr="006336ED" w:rsidRDefault="008D5C93">
      <w:pPr>
        <w:rPr>
          <w:sz w:val="32"/>
        </w:rPr>
      </w:pPr>
      <w:r>
        <w:rPr>
          <w:b/>
          <w:noProof/>
          <w:sz w:val="32"/>
          <w:lang w:val="fr-FR"/>
        </w:rPr>
        <w:drawing>
          <wp:anchor distT="0" distB="0" distL="114300" distR="114300" simplePos="0" relativeHeight="251669504" behindDoc="0" locked="0" layoutInCell="1" allowOverlap="1" wp14:anchorId="5EAEB2D8" wp14:editId="7493F801">
            <wp:simplePos x="0" y="0"/>
            <wp:positionH relativeFrom="column">
              <wp:posOffset>5135880</wp:posOffset>
            </wp:positionH>
            <wp:positionV relativeFrom="paragraph">
              <wp:posOffset>-132080</wp:posOffset>
            </wp:positionV>
            <wp:extent cx="751205" cy="982345"/>
            <wp:effectExtent l="0" t="0" r="0" b="8255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4" t="34100" r="41313" b="33931"/>
                    <a:stretch/>
                  </pic:blipFill>
                  <pic:spPr bwMode="auto">
                    <a:xfrm>
                      <a:off x="0" y="0"/>
                      <a:ext cx="751205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015" w:rsidRPr="003F3015">
        <w:rPr>
          <w:b/>
          <w:noProof/>
          <w:sz w:val="32"/>
          <w:lang w:val="fr-FR"/>
        </w:rPr>
        <w:drawing>
          <wp:anchor distT="0" distB="0" distL="114300" distR="114300" simplePos="0" relativeHeight="251666432" behindDoc="0" locked="0" layoutInCell="1" allowOverlap="1" wp14:anchorId="6F4EBF21" wp14:editId="37C8AA2F">
            <wp:simplePos x="0" y="0"/>
            <wp:positionH relativeFrom="margin">
              <wp:posOffset>-161925</wp:posOffset>
            </wp:positionH>
            <wp:positionV relativeFrom="paragraph">
              <wp:posOffset>-135255</wp:posOffset>
            </wp:positionV>
            <wp:extent cx="952500" cy="952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ve_cou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67CCC" w14:textId="77777777" w:rsidR="00E11EC1" w:rsidRDefault="00E11EC1" w:rsidP="006336ED">
      <w:pPr>
        <w:jc w:val="center"/>
        <w:rPr>
          <w:b/>
          <w:noProof/>
          <w:sz w:val="20"/>
          <w:lang w:val="fr-FR"/>
        </w:rPr>
      </w:pPr>
    </w:p>
    <w:p w14:paraId="3292C89F" w14:textId="3C0EABE6" w:rsidR="002564A8" w:rsidRDefault="002564A8" w:rsidP="006336ED">
      <w:pPr>
        <w:jc w:val="center"/>
        <w:rPr>
          <w:b/>
          <w:sz w:val="32"/>
          <w:lang w:val="fr-FR"/>
        </w:rPr>
      </w:pPr>
    </w:p>
    <w:p w14:paraId="0B195434" w14:textId="27C8225A" w:rsidR="00BB6B26" w:rsidRDefault="00BB6B26" w:rsidP="006336ED">
      <w:pPr>
        <w:jc w:val="center"/>
        <w:rPr>
          <w:b/>
          <w:sz w:val="32"/>
          <w:lang w:val="fr-FR"/>
        </w:rPr>
      </w:pPr>
    </w:p>
    <w:p w14:paraId="14DA0FC6" w14:textId="52EBFA63" w:rsidR="006336ED" w:rsidRPr="006A077E" w:rsidRDefault="00407BDF" w:rsidP="006336ED">
      <w:pPr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>Château Haut-Lagrange Blanc 20</w:t>
      </w:r>
      <w:r w:rsidR="0068101D">
        <w:rPr>
          <w:b/>
          <w:sz w:val="32"/>
          <w:lang w:val="fr-FR"/>
        </w:rPr>
        <w:t>2</w:t>
      </w:r>
      <w:r w:rsidR="00BB6B26">
        <w:rPr>
          <w:b/>
          <w:sz w:val="32"/>
          <w:lang w:val="fr-FR"/>
        </w:rPr>
        <w:t>1</w:t>
      </w:r>
    </w:p>
    <w:p w14:paraId="0C9BD375" w14:textId="51FF635A" w:rsidR="006336ED" w:rsidRPr="006A077E" w:rsidRDefault="006336ED" w:rsidP="006336ED">
      <w:pPr>
        <w:rPr>
          <w:sz w:val="20"/>
          <w:lang w:val="fr-FR"/>
        </w:rPr>
      </w:pPr>
    </w:p>
    <w:p w14:paraId="00744AED" w14:textId="67BC1942" w:rsidR="008D5C93" w:rsidRDefault="00E11EC1" w:rsidP="002564A8">
      <w:pPr>
        <w:rPr>
          <w:b/>
          <w:noProof/>
          <w:sz w:val="32"/>
          <w:lang w:val="fr-FR"/>
        </w:rPr>
      </w:pPr>
      <w:r>
        <w:rPr>
          <w:b/>
          <w:noProof/>
          <w:sz w:val="20"/>
          <w:lang w:val="fr-FR"/>
        </w:rPr>
        <w:drawing>
          <wp:anchor distT="0" distB="0" distL="114300" distR="114300" simplePos="0" relativeHeight="251670528" behindDoc="0" locked="0" layoutInCell="1" allowOverlap="1" wp14:anchorId="1EE6390E" wp14:editId="025A2E9C">
            <wp:simplePos x="0" y="0"/>
            <wp:positionH relativeFrom="column">
              <wp:posOffset>5090160</wp:posOffset>
            </wp:positionH>
            <wp:positionV relativeFrom="paragraph">
              <wp:posOffset>142240</wp:posOffset>
            </wp:positionV>
            <wp:extent cx="639445" cy="2555019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8" t="6511" r="34750" b="9661"/>
                    <a:stretch/>
                  </pic:blipFill>
                  <pic:spPr bwMode="auto">
                    <a:xfrm>
                      <a:off x="0" y="0"/>
                      <a:ext cx="639445" cy="2555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55300" w14:textId="7DBED290" w:rsidR="006F2CB1" w:rsidRDefault="006F2CB1" w:rsidP="002564A8">
      <w:pPr>
        <w:rPr>
          <w:b/>
          <w:sz w:val="20"/>
          <w:lang w:val="fr-FR"/>
        </w:rPr>
      </w:pPr>
    </w:p>
    <w:p w14:paraId="4B7DFA78" w14:textId="2DA888C2" w:rsidR="006336ED" w:rsidRDefault="006336ED" w:rsidP="006336ED">
      <w:pPr>
        <w:tabs>
          <w:tab w:val="left" w:pos="2694"/>
        </w:tabs>
        <w:spacing w:line="360" w:lineRule="auto"/>
        <w:rPr>
          <w:sz w:val="20"/>
          <w:lang w:val="fr-FR"/>
        </w:rPr>
      </w:pPr>
      <w:r w:rsidRPr="006A077E">
        <w:rPr>
          <w:b/>
          <w:sz w:val="20"/>
          <w:lang w:val="fr-FR"/>
        </w:rPr>
        <w:t>Surface en productio</w:t>
      </w:r>
      <w:r w:rsidR="00317782" w:rsidRPr="008D5C93">
        <w:rPr>
          <w:b/>
          <w:bCs/>
          <w:sz w:val="20"/>
          <w:lang w:val="fr-FR"/>
        </w:rPr>
        <w:t>n :</w:t>
      </w:r>
      <w:r w:rsidR="00317782">
        <w:rPr>
          <w:sz w:val="20"/>
          <w:lang w:val="fr-FR"/>
        </w:rPr>
        <w:tab/>
        <w:t>1</w:t>
      </w:r>
      <w:r w:rsidRPr="006336ED">
        <w:rPr>
          <w:sz w:val="20"/>
          <w:lang w:val="fr-FR"/>
        </w:rPr>
        <w:t xml:space="preserve"> ha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</w:p>
    <w:p w14:paraId="1B3040C1" w14:textId="6571123B" w:rsidR="003E0889" w:rsidRDefault="003E0889" w:rsidP="007E4FE2">
      <w:pPr>
        <w:rPr>
          <w:b/>
          <w:noProof/>
          <w:sz w:val="20"/>
          <w:lang w:val="fr-FR"/>
        </w:rPr>
      </w:pPr>
    </w:p>
    <w:p w14:paraId="3AFEB4C5" w14:textId="71DCC80F" w:rsidR="006336ED" w:rsidRDefault="006336ED" w:rsidP="007E4FE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A077E">
        <w:rPr>
          <w:b/>
          <w:sz w:val="20"/>
          <w:lang w:val="fr-FR"/>
        </w:rPr>
        <w:t>Âge du vignoble</w:t>
      </w:r>
      <w:r w:rsidRPr="006336ED">
        <w:rPr>
          <w:sz w:val="20"/>
          <w:lang w:val="fr-FR"/>
        </w:rPr>
        <w:t xml:space="preserve"> : </w:t>
      </w:r>
      <w:r w:rsidR="004D2745">
        <w:rPr>
          <w:sz w:val="20"/>
          <w:lang w:val="fr-FR"/>
        </w:rPr>
        <w:tab/>
      </w:r>
      <w:r w:rsidR="007E4FE2">
        <w:rPr>
          <w:sz w:val="20"/>
          <w:lang w:val="fr-FR"/>
        </w:rPr>
        <w:t xml:space="preserve">          </w:t>
      </w:r>
      <w:r w:rsidR="003F3015">
        <w:rPr>
          <w:sz w:val="20"/>
          <w:lang w:val="fr-FR"/>
        </w:rPr>
        <w:t>2</w:t>
      </w:r>
      <w:r w:rsidR="004F4EEB">
        <w:rPr>
          <w:sz w:val="20"/>
          <w:lang w:val="fr-FR"/>
        </w:rPr>
        <w:t>3</w:t>
      </w:r>
      <w:r w:rsidR="003F3015">
        <w:rPr>
          <w:sz w:val="20"/>
          <w:lang w:val="fr-FR"/>
        </w:rPr>
        <w:t xml:space="preserve"> </w:t>
      </w:r>
      <w:r>
        <w:rPr>
          <w:sz w:val="20"/>
          <w:lang w:val="fr-FR"/>
        </w:rPr>
        <w:t>ans</w:t>
      </w:r>
      <w:r w:rsidR="00FA7AD7" w:rsidRPr="007E4FE2">
        <w:rPr>
          <w:rFonts w:eastAsia="Times New Roman"/>
          <w:lang w:val="fr-FR"/>
        </w:rPr>
        <w:t xml:space="preserve"> </w:t>
      </w:r>
    </w:p>
    <w:p w14:paraId="637D9050" w14:textId="78507ECA" w:rsidR="007E4FE2" w:rsidRPr="007E4FE2" w:rsidRDefault="007E4FE2" w:rsidP="007E4FE2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5869C7FA" w14:textId="3F3A67E5" w:rsidR="006336ED" w:rsidRDefault="006336ED" w:rsidP="006F2CB1">
      <w:pPr>
        <w:tabs>
          <w:tab w:val="left" w:pos="2694"/>
        </w:tabs>
        <w:rPr>
          <w:sz w:val="20"/>
          <w:lang w:val="fr-FR"/>
        </w:rPr>
      </w:pPr>
      <w:r w:rsidRPr="006A077E">
        <w:rPr>
          <w:b/>
          <w:sz w:val="20"/>
          <w:lang w:val="fr-FR"/>
        </w:rPr>
        <w:t>Cépages</w:t>
      </w:r>
      <w:r w:rsidR="004D2745">
        <w:rPr>
          <w:sz w:val="20"/>
          <w:lang w:val="fr-FR"/>
        </w:rPr>
        <w:t xml:space="preserve"> : </w:t>
      </w:r>
      <w:r w:rsidR="004D2745">
        <w:rPr>
          <w:sz w:val="20"/>
          <w:lang w:val="fr-FR"/>
        </w:rPr>
        <w:tab/>
        <w:t>Sauvignon blanc 5</w:t>
      </w:r>
      <w:r w:rsidR="00E11EC1">
        <w:rPr>
          <w:sz w:val="20"/>
          <w:lang w:val="fr-FR"/>
        </w:rPr>
        <w:t>0</w:t>
      </w:r>
      <w:r>
        <w:rPr>
          <w:sz w:val="20"/>
          <w:lang w:val="fr-FR"/>
        </w:rPr>
        <w:t>%</w:t>
      </w:r>
    </w:p>
    <w:p w14:paraId="6D299690" w14:textId="3EB4A484" w:rsidR="006336ED" w:rsidRDefault="004D2745" w:rsidP="006F2CB1">
      <w:pPr>
        <w:tabs>
          <w:tab w:val="left" w:pos="2694"/>
        </w:tabs>
        <w:spacing w:line="360" w:lineRule="auto"/>
        <w:rPr>
          <w:sz w:val="20"/>
          <w:lang w:val="fr-FR"/>
        </w:rPr>
      </w:pPr>
      <w:r>
        <w:rPr>
          <w:sz w:val="20"/>
          <w:lang w:val="fr-FR"/>
        </w:rPr>
        <w:tab/>
        <w:t xml:space="preserve">Sémillon </w:t>
      </w:r>
      <w:r w:rsidR="00E11EC1">
        <w:rPr>
          <w:sz w:val="20"/>
          <w:lang w:val="fr-FR"/>
        </w:rPr>
        <w:t>50</w:t>
      </w:r>
      <w:r w:rsidR="006336ED">
        <w:rPr>
          <w:sz w:val="20"/>
          <w:lang w:val="fr-FR"/>
        </w:rPr>
        <w:t>%</w:t>
      </w:r>
      <w:r w:rsidR="006336ED">
        <w:rPr>
          <w:sz w:val="20"/>
          <w:lang w:val="fr-FR"/>
        </w:rPr>
        <w:tab/>
      </w:r>
      <w:r w:rsidR="006336ED">
        <w:rPr>
          <w:sz w:val="20"/>
          <w:lang w:val="fr-FR"/>
        </w:rPr>
        <w:tab/>
      </w:r>
    </w:p>
    <w:p w14:paraId="6F81FCDC" w14:textId="06641D1C" w:rsidR="006336ED" w:rsidRDefault="006336ED" w:rsidP="006336ED">
      <w:pPr>
        <w:tabs>
          <w:tab w:val="left" w:pos="2694"/>
        </w:tabs>
        <w:spacing w:line="360" w:lineRule="auto"/>
        <w:rPr>
          <w:sz w:val="20"/>
          <w:lang w:val="fr-FR"/>
        </w:rPr>
      </w:pPr>
      <w:r w:rsidRPr="006A077E">
        <w:rPr>
          <w:b/>
          <w:sz w:val="20"/>
          <w:lang w:val="fr-FR"/>
        </w:rPr>
        <w:t>Densité</w:t>
      </w:r>
      <w:r>
        <w:rPr>
          <w:sz w:val="20"/>
          <w:lang w:val="fr-FR"/>
        </w:rPr>
        <w:t xml:space="preserve"> : </w:t>
      </w:r>
      <w:r>
        <w:rPr>
          <w:sz w:val="20"/>
          <w:lang w:val="fr-FR"/>
        </w:rPr>
        <w:tab/>
        <w:t>7 700 pieds / ha</w:t>
      </w:r>
    </w:p>
    <w:p w14:paraId="68CE6926" w14:textId="2492E747" w:rsidR="006336ED" w:rsidRDefault="006336ED" w:rsidP="006336ED">
      <w:pPr>
        <w:tabs>
          <w:tab w:val="left" w:pos="993"/>
          <w:tab w:val="left" w:pos="2694"/>
        </w:tabs>
        <w:spacing w:line="360" w:lineRule="auto"/>
        <w:rPr>
          <w:sz w:val="20"/>
          <w:lang w:val="fr-FR"/>
        </w:rPr>
      </w:pPr>
      <w:r w:rsidRPr="006A077E">
        <w:rPr>
          <w:b/>
          <w:sz w:val="20"/>
          <w:lang w:val="fr-FR"/>
        </w:rPr>
        <w:t>Mise en bouteille</w:t>
      </w:r>
      <w:r w:rsidR="00F17DF0">
        <w:rPr>
          <w:sz w:val="20"/>
          <w:lang w:val="fr-FR"/>
        </w:rPr>
        <w:t xml:space="preserve"> : </w:t>
      </w:r>
      <w:r w:rsidR="00F17DF0">
        <w:rPr>
          <w:sz w:val="20"/>
          <w:lang w:val="fr-FR"/>
        </w:rPr>
        <w:tab/>
      </w:r>
      <w:r w:rsidR="004F4EEB">
        <w:rPr>
          <w:sz w:val="20"/>
          <w:lang w:val="fr-FR"/>
        </w:rPr>
        <w:t>Mai</w:t>
      </w:r>
      <w:r w:rsidR="008737AB">
        <w:rPr>
          <w:sz w:val="20"/>
          <w:lang w:val="fr-FR"/>
        </w:rPr>
        <w:t xml:space="preserve"> 202</w:t>
      </w:r>
      <w:r w:rsidR="004F4EEB">
        <w:rPr>
          <w:sz w:val="20"/>
          <w:lang w:val="fr-FR"/>
        </w:rPr>
        <w:t>3</w:t>
      </w:r>
    </w:p>
    <w:p w14:paraId="51A4BFEE" w14:textId="32199FB0" w:rsidR="006336ED" w:rsidRDefault="006336ED" w:rsidP="006336ED">
      <w:pPr>
        <w:tabs>
          <w:tab w:val="left" w:pos="2694"/>
        </w:tabs>
        <w:spacing w:line="360" w:lineRule="auto"/>
        <w:ind w:left="1560" w:hanging="1560"/>
        <w:jc w:val="both"/>
        <w:rPr>
          <w:sz w:val="20"/>
          <w:lang w:val="fr-FR"/>
        </w:rPr>
      </w:pPr>
      <w:r w:rsidRPr="006A077E">
        <w:rPr>
          <w:b/>
          <w:sz w:val="20"/>
          <w:lang w:val="fr-FR"/>
        </w:rPr>
        <w:t>Potentiel de vieillissement</w:t>
      </w:r>
      <w:r w:rsidR="00242DAB">
        <w:rPr>
          <w:sz w:val="20"/>
          <w:lang w:val="fr-FR"/>
        </w:rPr>
        <w:t xml:space="preserve"> : </w:t>
      </w:r>
      <w:r w:rsidR="00242DAB">
        <w:rPr>
          <w:sz w:val="20"/>
          <w:lang w:val="fr-FR"/>
        </w:rPr>
        <w:tab/>
      </w:r>
      <w:r w:rsidR="003F3015">
        <w:rPr>
          <w:sz w:val="20"/>
          <w:lang w:val="fr-FR"/>
        </w:rPr>
        <w:t>202</w:t>
      </w:r>
      <w:r w:rsidR="004F4EEB">
        <w:rPr>
          <w:sz w:val="20"/>
          <w:lang w:val="fr-FR"/>
        </w:rPr>
        <w:t>4</w:t>
      </w:r>
      <w:r w:rsidR="003F3015">
        <w:rPr>
          <w:sz w:val="20"/>
          <w:lang w:val="fr-FR"/>
        </w:rPr>
        <w:t>-202</w:t>
      </w:r>
      <w:r w:rsidR="004F4EEB">
        <w:rPr>
          <w:sz w:val="20"/>
          <w:lang w:val="fr-FR"/>
        </w:rPr>
        <w:t>8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</w:p>
    <w:p w14:paraId="3863E13B" w14:textId="7DC912EC" w:rsidR="006336ED" w:rsidRDefault="006336ED" w:rsidP="006336ED">
      <w:pPr>
        <w:tabs>
          <w:tab w:val="left" w:pos="2268"/>
        </w:tabs>
        <w:spacing w:line="360" w:lineRule="auto"/>
        <w:rPr>
          <w:sz w:val="20"/>
          <w:lang w:val="fr-FR"/>
        </w:rPr>
      </w:pPr>
    </w:p>
    <w:p w14:paraId="6AC4711E" w14:textId="3E0D7516" w:rsidR="006A077E" w:rsidRDefault="006A077E" w:rsidP="00A115EE">
      <w:pPr>
        <w:tabs>
          <w:tab w:val="left" w:pos="2268"/>
        </w:tabs>
        <w:spacing w:line="360" w:lineRule="auto"/>
        <w:ind w:left="1560" w:hanging="1560"/>
        <w:jc w:val="both"/>
        <w:rPr>
          <w:sz w:val="20"/>
          <w:lang w:val="fr-FR"/>
        </w:rPr>
      </w:pPr>
      <w:r>
        <w:rPr>
          <w:b/>
          <w:bCs/>
          <w:noProof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D89D3" wp14:editId="0997CD74">
                <wp:simplePos x="0" y="0"/>
                <wp:positionH relativeFrom="column">
                  <wp:posOffset>1057910</wp:posOffset>
                </wp:positionH>
                <wp:positionV relativeFrom="paragraph">
                  <wp:posOffset>12700</wp:posOffset>
                </wp:positionV>
                <wp:extent cx="3657600" cy="0"/>
                <wp:effectExtent l="0" t="0" r="25400" b="25400"/>
                <wp:wrapNone/>
                <wp:docPr id="1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11AF8" id="Connecteur droit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1pt" to="371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" strokecolor="#a2b52d [3205]" strokeweight=".5pt">
                <v:stroke joinstyle="miter"/>
              </v:line>
            </w:pict>
          </mc:Fallback>
        </mc:AlternateContent>
      </w:r>
    </w:p>
    <w:p w14:paraId="322687AE" w14:textId="028EA256" w:rsidR="006336ED" w:rsidRPr="007E4FE2" w:rsidRDefault="006336ED" w:rsidP="00A115EE">
      <w:pPr>
        <w:spacing w:line="360" w:lineRule="auto"/>
        <w:ind w:left="1843" w:hanging="1843"/>
        <w:jc w:val="both"/>
        <w:rPr>
          <w:rFonts w:eastAsia="Times New Roman" w:cstheme="minorHAnsi"/>
          <w:sz w:val="20"/>
          <w:szCs w:val="20"/>
          <w:lang w:val="fr-FR" w:eastAsia="fr-FR"/>
        </w:rPr>
      </w:pPr>
      <w:r w:rsidRPr="006A077E">
        <w:rPr>
          <w:b/>
          <w:sz w:val="20"/>
          <w:lang w:val="fr-FR"/>
        </w:rPr>
        <w:t>Sol et sous-sol</w:t>
      </w:r>
      <w:r>
        <w:rPr>
          <w:sz w:val="20"/>
          <w:lang w:val="fr-FR"/>
        </w:rPr>
        <w:t xml:space="preserve"> : </w:t>
      </w:r>
      <w:r w:rsidR="008A6EB5">
        <w:rPr>
          <w:sz w:val="20"/>
          <w:lang w:val="fr-FR"/>
        </w:rPr>
        <w:tab/>
      </w:r>
      <w:r w:rsidR="008A6EB5" w:rsidRPr="008A6EB5">
        <w:rPr>
          <w:rFonts w:eastAsia="Times New Roman" w:cstheme="minorHAnsi"/>
          <w:sz w:val="20"/>
          <w:szCs w:val="20"/>
          <w:lang w:val="fr-FR" w:eastAsia="fr-FR"/>
        </w:rPr>
        <w:t>Terroir typique de graves, alluvions millénaires de la Garonne composés de galets, silice, sables grossiers, riche en matière organique.</w:t>
      </w:r>
      <w:r w:rsidR="008A6EB5">
        <w:rPr>
          <w:rFonts w:eastAsia="Times New Roman" w:cstheme="minorHAnsi"/>
          <w:sz w:val="20"/>
          <w:szCs w:val="20"/>
          <w:lang w:val="fr-FR" w:eastAsia="fr-FR"/>
        </w:rPr>
        <w:t xml:space="preserve"> Sous-sol Argilo-calcaire</w:t>
      </w:r>
    </w:p>
    <w:p w14:paraId="0B2FFAAD" w14:textId="525FD7A8" w:rsidR="008A6EB5" w:rsidRDefault="006336ED" w:rsidP="00A115EE">
      <w:pPr>
        <w:tabs>
          <w:tab w:val="left" w:pos="1843"/>
        </w:tabs>
        <w:spacing w:line="360" w:lineRule="auto"/>
        <w:ind w:left="1843" w:hanging="1843"/>
        <w:jc w:val="both"/>
        <w:rPr>
          <w:sz w:val="20"/>
          <w:lang w:val="fr-FR"/>
        </w:rPr>
      </w:pPr>
      <w:r w:rsidRPr="006A077E">
        <w:rPr>
          <w:b/>
          <w:sz w:val="20"/>
          <w:lang w:val="fr-FR"/>
        </w:rPr>
        <w:t>Vendanges</w:t>
      </w:r>
      <w:r>
        <w:rPr>
          <w:sz w:val="20"/>
          <w:lang w:val="fr-FR"/>
        </w:rPr>
        <w:t> :</w:t>
      </w:r>
      <w:r>
        <w:rPr>
          <w:sz w:val="20"/>
          <w:lang w:val="fr-FR"/>
        </w:rPr>
        <w:tab/>
        <w:t>Récolte manuelle avec tr</w:t>
      </w:r>
      <w:r w:rsidR="00654B93">
        <w:rPr>
          <w:sz w:val="20"/>
          <w:lang w:val="fr-FR"/>
        </w:rPr>
        <w:t xml:space="preserve">i du raisin dans la vigne </w:t>
      </w:r>
      <w:r w:rsidR="003F3015">
        <w:rPr>
          <w:sz w:val="20"/>
          <w:lang w:val="fr-FR"/>
        </w:rPr>
        <w:t>du</w:t>
      </w:r>
      <w:r w:rsidR="0068101D">
        <w:rPr>
          <w:sz w:val="20"/>
          <w:lang w:val="fr-FR"/>
        </w:rPr>
        <w:t xml:space="preserve"> </w:t>
      </w:r>
      <w:r w:rsidR="004F4EEB">
        <w:rPr>
          <w:sz w:val="20"/>
          <w:lang w:val="fr-FR"/>
        </w:rPr>
        <w:t>25</w:t>
      </w:r>
      <w:r w:rsidR="0068101D">
        <w:rPr>
          <w:sz w:val="20"/>
          <w:lang w:val="fr-FR"/>
        </w:rPr>
        <w:t xml:space="preserve"> au </w:t>
      </w:r>
      <w:r w:rsidR="004F4EEB">
        <w:rPr>
          <w:sz w:val="20"/>
          <w:lang w:val="fr-FR"/>
        </w:rPr>
        <w:t>31 août</w:t>
      </w:r>
      <w:r w:rsidR="00654B93">
        <w:rPr>
          <w:sz w:val="20"/>
          <w:lang w:val="fr-FR"/>
        </w:rPr>
        <w:t xml:space="preserve"> </w:t>
      </w:r>
      <w:r w:rsidR="002F7768">
        <w:rPr>
          <w:sz w:val="20"/>
          <w:lang w:val="fr-FR"/>
        </w:rPr>
        <w:t>202</w:t>
      </w:r>
      <w:r w:rsidR="004F4EEB">
        <w:rPr>
          <w:sz w:val="20"/>
          <w:lang w:val="fr-FR"/>
        </w:rPr>
        <w:t>2</w:t>
      </w:r>
      <w:r w:rsidR="00BB6B26">
        <w:rPr>
          <w:sz w:val="20"/>
          <w:lang w:val="fr-FR"/>
        </w:rPr>
        <w:t>.</w:t>
      </w:r>
    </w:p>
    <w:p w14:paraId="4AB077DE" w14:textId="04AC06BB" w:rsidR="00654B93" w:rsidRDefault="00654B93" w:rsidP="00A115EE">
      <w:pPr>
        <w:tabs>
          <w:tab w:val="left" w:pos="1843"/>
        </w:tabs>
        <w:spacing w:line="360" w:lineRule="auto"/>
        <w:ind w:left="1843" w:hanging="1843"/>
        <w:jc w:val="both"/>
        <w:rPr>
          <w:sz w:val="20"/>
          <w:lang w:val="fr-FR"/>
        </w:rPr>
      </w:pPr>
      <w:r>
        <w:rPr>
          <w:sz w:val="20"/>
          <w:lang w:val="fr-FR"/>
        </w:rPr>
        <w:tab/>
      </w:r>
    </w:p>
    <w:p w14:paraId="6EF36240" w14:textId="156514DD" w:rsidR="006336ED" w:rsidRPr="00654B93" w:rsidRDefault="006336ED" w:rsidP="00A115EE">
      <w:pPr>
        <w:spacing w:line="36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A077E">
        <w:rPr>
          <w:b/>
          <w:sz w:val="20"/>
          <w:lang w:val="fr-FR"/>
        </w:rPr>
        <w:t>Vinification </w:t>
      </w:r>
      <w:r w:rsidR="00654B93">
        <w:rPr>
          <w:sz w:val="20"/>
          <w:lang w:val="fr-FR"/>
        </w:rPr>
        <w:t>:</w:t>
      </w:r>
      <w:r w:rsidR="00654B93">
        <w:rPr>
          <w:sz w:val="20"/>
          <w:lang w:val="fr-FR"/>
        </w:rPr>
        <w:tab/>
      </w:r>
      <w:r w:rsidR="00A115EE">
        <w:rPr>
          <w:rFonts w:eastAsia="Times New Roman" w:cstheme="minorHAnsi"/>
          <w:sz w:val="20"/>
          <w:szCs w:val="20"/>
          <w:lang w:val="fr-FR" w:eastAsia="fr-FR"/>
        </w:rPr>
        <w:t>Fermentation contrôlée à 18</w:t>
      </w:r>
      <w:r w:rsidR="00654B93">
        <w:rPr>
          <w:rFonts w:eastAsia="Times New Roman" w:cstheme="minorHAnsi"/>
          <w:sz w:val="20"/>
          <w:szCs w:val="20"/>
          <w:lang w:val="fr-FR" w:eastAsia="fr-FR"/>
        </w:rPr>
        <w:t>°</w:t>
      </w:r>
      <w:r w:rsidR="00654B93" w:rsidRPr="00654B93">
        <w:rPr>
          <w:rFonts w:eastAsia="Times New Roman" w:cstheme="minorHAnsi"/>
          <w:sz w:val="20"/>
          <w:szCs w:val="20"/>
          <w:lang w:val="fr-FR" w:eastAsia="fr-FR"/>
        </w:rPr>
        <w:t xml:space="preserve">C en cuves inox thermo-régulées. </w:t>
      </w:r>
      <w:r w:rsidR="00A115EE">
        <w:rPr>
          <w:rFonts w:eastAsia="Times New Roman" w:cstheme="minorHAnsi"/>
          <w:sz w:val="20"/>
          <w:szCs w:val="20"/>
          <w:lang w:val="fr-FR" w:eastAsia="fr-FR"/>
        </w:rPr>
        <w:t xml:space="preserve">Elevage </w:t>
      </w:r>
      <w:r w:rsidR="003F3015">
        <w:rPr>
          <w:rFonts w:eastAsia="Times New Roman" w:cstheme="minorHAnsi"/>
          <w:sz w:val="20"/>
          <w:szCs w:val="20"/>
          <w:lang w:val="fr-FR" w:eastAsia="fr-FR"/>
        </w:rPr>
        <w:t>6</w:t>
      </w:r>
      <w:r w:rsidR="00A115EE">
        <w:rPr>
          <w:rFonts w:eastAsia="Times New Roman" w:cstheme="minorHAnsi"/>
          <w:sz w:val="20"/>
          <w:szCs w:val="20"/>
          <w:lang w:val="fr-FR" w:eastAsia="fr-FR"/>
        </w:rPr>
        <w:t xml:space="preserve"> mois, cuves : 8</w:t>
      </w:r>
      <w:r w:rsidR="008C4834">
        <w:rPr>
          <w:rFonts w:eastAsia="Times New Roman" w:cstheme="minorHAnsi"/>
          <w:sz w:val="20"/>
          <w:szCs w:val="20"/>
          <w:lang w:val="fr-FR" w:eastAsia="fr-FR"/>
        </w:rPr>
        <w:t>5</w:t>
      </w:r>
      <w:r w:rsidR="00654B93" w:rsidRPr="00654B93">
        <w:rPr>
          <w:rFonts w:eastAsia="Times New Roman" w:cstheme="minorHAnsi"/>
          <w:sz w:val="20"/>
          <w:szCs w:val="20"/>
          <w:lang w:val="fr-FR" w:eastAsia="fr-FR"/>
        </w:rPr>
        <w:t xml:space="preserve">% et </w:t>
      </w:r>
      <w:r w:rsidR="008C4834">
        <w:rPr>
          <w:rFonts w:eastAsia="Times New Roman" w:cstheme="minorHAnsi"/>
          <w:sz w:val="20"/>
          <w:szCs w:val="20"/>
          <w:lang w:val="fr-FR" w:eastAsia="fr-FR"/>
        </w:rPr>
        <w:t>15</w:t>
      </w:r>
      <w:r w:rsidR="00654B93" w:rsidRPr="00654B93">
        <w:rPr>
          <w:rFonts w:eastAsia="Times New Roman" w:cstheme="minorHAnsi"/>
          <w:sz w:val="20"/>
          <w:szCs w:val="20"/>
          <w:lang w:val="fr-FR" w:eastAsia="fr-FR"/>
        </w:rPr>
        <w:t>% en barriques neuves. Bâtonnage chaque semaine.</w:t>
      </w:r>
      <w:r w:rsidR="00654B93" w:rsidRPr="00654B9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p w14:paraId="0A0D32F4" w14:textId="5C0F45C6" w:rsidR="006336ED" w:rsidRDefault="006336ED" w:rsidP="006336ED">
      <w:pPr>
        <w:tabs>
          <w:tab w:val="left" w:pos="2268"/>
        </w:tabs>
        <w:spacing w:line="360" w:lineRule="auto"/>
        <w:ind w:left="1560" w:hanging="1560"/>
        <w:jc w:val="both"/>
        <w:rPr>
          <w:sz w:val="20"/>
          <w:lang w:val="fr-FR"/>
        </w:rPr>
      </w:pPr>
      <w:r>
        <w:rPr>
          <w:b/>
          <w:bCs/>
          <w:noProof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84B5F" wp14:editId="15C07460">
                <wp:simplePos x="0" y="0"/>
                <wp:positionH relativeFrom="column">
                  <wp:posOffset>1007110</wp:posOffset>
                </wp:positionH>
                <wp:positionV relativeFrom="paragraph">
                  <wp:posOffset>207856</wp:posOffset>
                </wp:positionV>
                <wp:extent cx="3657600" cy="0"/>
                <wp:effectExtent l="0" t="0" r="254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DAA0A82" id="Connecteur droit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16.35pt" to="367.3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" strokecolor="#a2b52d [3205]" strokeweight=".5pt">
                <v:stroke joinstyle="miter"/>
              </v:line>
            </w:pict>
          </mc:Fallback>
        </mc:AlternateContent>
      </w:r>
    </w:p>
    <w:p w14:paraId="0B75398E" w14:textId="38C6A0A1" w:rsidR="007E4FE2" w:rsidRPr="007E4FE2" w:rsidRDefault="007E4FE2" w:rsidP="007E4FE2">
      <w:pPr>
        <w:spacing w:line="36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090FECB8" w14:textId="262B2CA3" w:rsidR="007E4FE2" w:rsidRDefault="006336ED" w:rsidP="008D5C93">
      <w:pPr>
        <w:tabs>
          <w:tab w:val="left" w:pos="1843"/>
        </w:tabs>
        <w:spacing w:line="360" w:lineRule="auto"/>
        <w:ind w:left="1560" w:hanging="1560"/>
        <w:jc w:val="both"/>
        <w:rPr>
          <w:sz w:val="20"/>
          <w:lang w:val="fr-FR"/>
        </w:rPr>
      </w:pPr>
      <w:r w:rsidRPr="006A077E">
        <w:rPr>
          <w:b/>
          <w:sz w:val="20"/>
          <w:lang w:val="fr-FR"/>
        </w:rPr>
        <w:t>Viticulteur</w:t>
      </w:r>
      <w:r>
        <w:rPr>
          <w:sz w:val="20"/>
          <w:lang w:val="fr-FR"/>
        </w:rPr>
        <w:t xml:space="preserve"> : </w:t>
      </w:r>
      <w:r w:rsidR="006A077E">
        <w:rPr>
          <w:sz w:val="20"/>
          <w:lang w:val="fr-FR"/>
        </w:rPr>
        <w:tab/>
      </w:r>
      <w:r w:rsidR="008D5C93">
        <w:rPr>
          <w:sz w:val="20"/>
          <w:lang w:val="fr-FR"/>
        </w:rPr>
        <w:tab/>
      </w:r>
      <w:r>
        <w:rPr>
          <w:sz w:val="20"/>
          <w:lang w:val="fr-FR"/>
        </w:rPr>
        <w:t>Ghislain Boutemy, ingénieur agronome et œnologue</w:t>
      </w:r>
    </w:p>
    <w:p w14:paraId="669462A4" w14:textId="66F7803C" w:rsidR="006336ED" w:rsidRPr="006336ED" w:rsidRDefault="006336ED" w:rsidP="00B45495">
      <w:pPr>
        <w:tabs>
          <w:tab w:val="left" w:pos="1985"/>
          <w:tab w:val="left" w:pos="2268"/>
        </w:tabs>
        <w:spacing w:line="360" w:lineRule="auto"/>
        <w:ind w:left="1560" w:hanging="1560"/>
        <w:jc w:val="both"/>
        <w:rPr>
          <w:sz w:val="20"/>
          <w:lang w:val="fr-FR"/>
        </w:rPr>
      </w:pPr>
    </w:p>
    <w:sectPr w:rsidR="006336ED" w:rsidRPr="006336ED" w:rsidSect="00720F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8" w:right="1440" w:bottom="1440" w:left="144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143E" w14:textId="77777777" w:rsidR="00F40CF4" w:rsidRDefault="00F40CF4" w:rsidP="005D663B">
      <w:pPr>
        <w:spacing w:after="0"/>
      </w:pPr>
      <w:r>
        <w:separator/>
      </w:r>
    </w:p>
  </w:endnote>
  <w:endnote w:type="continuationSeparator" w:id="0">
    <w:p w14:paraId="78080920" w14:textId="77777777" w:rsidR="00F40CF4" w:rsidRDefault="00F40CF4" w:rsidP="005D6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D01D" w14:textId="77777777" w:rsidR="00B80A74" w:rsidRDefault="00B80A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FAD2" w14:textId="77777777" w:rsidR="005D663B" w:rsidRPr="005D663B" w:rsidRDefault="005D663B" w:rsidP="005D663B">
    <w:pPr>
      <w:pStyle w:val="Pieddepage"/>
    </w:pPr>
  </w:p>
  <w:p w14:paraId="4B4E3DAE" w14:textId="77777777" w:rsidR="005D663B" w:rsidRPr="004A726F" w:rsidRDefault="005D663B" w:rsidP="005D663B">
    <w:pPr>
      <w:pStyle w:val="Pieddepage"/>
      <w:jc w:val="center"/>
      <w:rPr>
        <w:rFonts w:ascii="Source Sans Pro" w:hAnsi="Source Sans Pro"/>
        <w:color w:val="404040" w:themeColor="text1" w:themeTint="BF"/>
        <w:sz w:val="16"/>
        <w:szCs w:val="16"/>
        <w:lang w:val="fr-FR"/>
      </w:rPr>
    </w:pPr>
    <w:r w:rsidRPr="005D663B">
      <w:rPr>
        <w:rFonts w:ascii="Source Sans Pro" w:hAnsi="Source Sans Pro"/>
        <w:color w:val="404040" w:themeColor="text1" w:themeTint="BF"/>
        <w:sz w:val="16"/>
        <w:szCs w:val="16"/>
        <w:lang w:val="fr-FR"/>
      </w:rPr>
      <w:t>Château Haut-Lagrange SAS</w:t>
    </w:r>
    <w:r w:rsidRPr="004A726F">
      <w:rPr>
        <w:rFonts w:ascii="Source Sans Pro" w:hAnsi="Source Sans Pro"/>
        <w:color w:val="404040" w:themeColor="text1" w:themeTint="BF"/>
        <w:sz w:val="16"/>
        <w:szCs w:val="16"/>
        <w:lang w:val="fr-FR"/>
      </w:rPr>
      <w:t xml:space="preserve"> - 89, avenue de La Brède – 33850 Léognan – France</w:t>
    </w:r>
  </w:p>
  <w:p w14:paraId="13A10B90" w14:textId="4349435D" w:rsidR="005D663B" w:rsidRPr="005D663B" w:rsidRDefault="005D663B" w:rsidP="00A115EE">
    <w:pPr>
      <w:pStyle w:val="Pieddepage"/>
      <w:jc w:val="center"/>
      <w:rPr>
        <w:rFonts w:ascii="Source Sans Pro" w:hAnsi="Source Sans Pro"/>
        <w:color w:val="404040" w:themeColor="text1" w:themeTint="BF"/>
        <w:sz w:val="16"/>
        <w:szCs w:val="16"/>
        <w:lang w:val="fr-FR"/>
      </w:rPr>
    </w:pPr>
    <w:r w:rsidRPr="005D663B">
      <w:rPr>
        <w:rFonts w:ascii="Source Sans Pro" w:hAnsi="Source Sans Pro"/>
        <w:color w:val="404040" w:themeColor="text1" w:themeTint="BF"/>
        <w:sz w:val="16"/>
        <w:szCs w:val="16"/>
        <w:lang w:val="fr-FR"/>
      </w:rPr>
      <w:t xml:space="preserve">Hautlagrange.com – </w:t>
    </w:r>
    <w:r w:rsidR="00A115EE">
      <w:rPr>
        <w:rFonts w:ascii="Source Sans Pro" w:hAnsi="Source Sans Pro"/>
        <w:color w:val="404040" w:themeColor="text1" w:themeTint="BF"/>
        <w:sz w:val="16"/>
        <w:szCs w:val="16"/>
        <w:lang w:val="fr-FR"/>
      </w:rPr>
      <w:t>contact@hautlagrange.com – Tél</w:t>
    </w:r>
    <w:r w:rsidRPr="005D663B">
      <w:rPr>
        <w:rFonts w:ascii="Source Sans Pro" w:hAnsi="Source Sans Pro"/>
        <w:color w:val="404040" w:themeColor="text1" w:themeTint="BF"/>
        <w:sz w:val="16"/>
        <w:szCs w:val="16"/>
        <w:lang w:val="fr-FR"/>
      </w:rPr>
      <w:t> : +33 (0)5 56 64 09 93</w:t>
    </w:r>
  </w:p>
  <w:p w14:paraId="24455481" w14:textId="3F1DFD3F" w:rsidR="005D663B" w:rsidRPr="005D663B" w:rsidRDefault="00B80A74" w:rsidP="005D663B">
    <w:pPr>
      <w:pStyle w:val="Pieddepage"/>
      <w:jc w:val="center"/>
      <w:rPr>
        <w:rFonts w:ascii="Source Sans Pro" w:hAnsi="Source Sans Pro"/>
        <w:color w:val="404040" w:themeColor="text1" w:themeTint="BF"/>
        <w:sz w:val="12"/>
        <w:szCs w:val="16"/>
        <w:lang w:val="fr-FR"/>
      </w:rPr>
    </w:pPr>
    <w:r>
      <w:rPr>
        <w:rFonts w:ascii="Source Sans Pro" w:hAnsi="Source Sans Pro"/>
        <w:color w:val="404040" w:themeColor="text1" w:themeTint="BF"/>
        <w:sz w:val="12"/>
        <w:szCs w:val="16"/>
        <w:lang w:val="fr-FR"/>
      </w:rPr>
      <w:t>SAS au capital de 865 98</w:t>
    </w:r>
    <w:r w:rsidR="005D663B" w:rsidRPr="005D663B">
      <w:rPr>
        <w:rFonts w:ascii="Source Sans Pro" w:hAnsi="Source Sans Pro"/>
        <w:color w:val="404040" w:themeColor="text1" w:themeTint="BF"/>
        <w:sz w:val="12"/>
        <w:szCs w:val="16"/>
        <w:lang w:val="fr-FR"/>
      </w:rPr>
      <w:t>0 € - R.C.S Bordeaux : B 351 069</w:t>
    </w:r>
    <w:r w:rsidR="005D663B">
      <w:rPr>
        <w:rFonts w:ascii="Source Sans Pro" w:hAnsi="Source Sans Pro"/>
        <w:color w:val="404040" w:themeColor="text1" w:themeTint="BF"/>
        <w:sz w:val="12"/>
        <w:szCs w:val="16"/>
        <w:lang w:val="fr-FR"/>
      </w:rPr>
      <w:t> 349</w:t>
    </w:r>
  </w:p>
  <w:p w14:paraId="12C78D64" w14:textId="77777777" w:rsidR="005D663B" w:rsidRPr="005D663B" w:rsidRDefault="005D663B" w:rsidP="005D663B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3811" w14:textId="77777777" w:rsidR="00B80A74" w:rsidRDefault="00B80A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35C2" w14:textId="77777777" w:rsidR="00F40CF4" w:rsidRDefault="00F40CF4" w:rsidP="005D663B">
      <w:pPr>
        <w:spacing w:after="0"/>
      </w:pPr>
      <w:r>
        <w:separator/>
      </w:r>
    </w:p>
  </w:footnote>
  <w:footnote w:type="continuationSeparator" w:id="0">
    <w:p w14:paraId="4F64EC90" w14:textId="77777777" w:rsidR="00F40CF4" w:rsidRDefault="00F40CF4" w:rsidP="005D66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AB52" w14:textId="77777777" w:rsidR="00B80A74" w:rsidRDefault="00B80A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2477" w14:textId="77777777" w:rsidR="005D663B" w:rsidRDefault="00E47CF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985424" wp14:editId="79E0A9E3">
          <wp:simplePos x="0" y="0"/>
          <wp:positionH relativeFrom="margin">
            <wp:posOffset>1321638</wp:posOffset>
          </wp:positionH>
          <wp:positionV relativeFrom="margin">
            <wp:posOffset>-1102360</wp:posOffset>
          </wp:positionV>
          <wp:extent cx="3090333" cy="11028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ppellation-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333" cy="110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3861" w14:textId="77777777" w:rsidR="00B80A74" w:rsidRDefault="00B80A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1BD"/>
    <w:multiLevelType w:val="hybridMultilevel"/>
    <w:tmpl w:val="05DC2FF6"/>
    <w:lvl w:ilvl="0" w:tplc="F9BA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F33"/>
    <w:multiLevelType w:val="hybridMultilevel"/>
    <w:tmpl w:val="25CA0552"/>
    <w:lvl w:ilvl="0" w:tplc="A516B3C8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0343588">
    <w:abstractNumId w:val="0"/>
  </w:num>
  <w:num w:numId="2" w16cid:durableId="27814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DF"/>
    <w:rsid w:val="001756EA"/>
    <w:rsid w:val="00242DAB"/>
    <w:rsid w:val="002564A8"/>
    <w:rsid w:val="002E14CA"/>
    <w:rsid w:val="002F7768"/>
    <w:rsid w:val="00317526"/>
    <w:rsid w:val="00317782"/>
    <w:rsid w:val="003E0889"/>
    <w:rsid w:val="003F3015"/>
    <w:rsid w:val="00407BDF"/>
    <w:rsid w:val="00423BF4"/>
    <w:rsid w:val="00496DE4"/>
    <w:rsid w:val="004976CB"/>
    <w:rsid w:val="004D2745"/>
    <w:rsid w:val="004F4EEB"/>
    <w:rsid w:val="0055248C"/>
    <w:rsid w:val="005740DF"/>
    <w:rsid w:val="005D663B"/>
    <w:rsid w:val="006336ED"/>
    <w:rsid w:val="00654B93"/>
    <w:rsid w:val="00666B4E"/>
    <w:rsid w:val="0068101D"/>
    <w:rsid w:val="006A077E"/>
    <w:rsid w:val="006F2CB1"/>
    <w:rsid w:val="00720F6B"/>
    <w:rsid w:val="007E4FE2"/>
    <w:rsid w:val="00862141"/>
    <w:rsid w:val="008737AB"/>
    <w:rsid w:val="008A6EB5"/>
    <w:rsid w:val="008B0577"/>
    <w:rsid w:val="008B2F02"/>
    <w:rsid w:val="008C4834"/>
    <w:rsid w:val="008D5C93"/>
    <w:rsid w:val="00956F8D"/>
    <w:rsid w:val="00A115EE"/>
    <w:rsid w:val="00B45495"/>
    <w:rsid w:val="00B80A74"/>
    <w:rsid w:val="00BB6B26"/>
    <w:rsid w:val="00BD6369"/>
    <w:rsid w:val="00C03547"/>
    <w:rsid w:val="00C1124F"/>
    <w:rsid w:val="00CB59E7"/>
    <w:rsid w:val="00CC6EA7"/>
    <w:rsid w:val="00D8631F"/>
    <w:rsid w:val="00E11EC1"/>
    <w:rsid w:val="00E31D9F"/>
    <w:rsid w:val="00E47CF8"/>
    <w:rsid w:val="00E57B29"/>
    <w:rsid w:val="00E971E4"/>
    <w:rsid w:val="00F17DF0"/>
    <w:rsid w:val="00F40CF4"/>
    <w:rsid w:val="00F45CB5"/>
    <w:rsid w:val="00F96FFC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ABE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0DF"/>
  </w:style>
  <w:style w:type="paragraph" w:styleId="Titre1">
    <w:name w:val="heading 1"/>
    <w:aliases w:val="Subtitle"/>
    <w:basedOn w:val="Normal"/>
    <w:next w:val="Normal"/>
    <w:link w:val="Titre1Car"/>
    <w:uiPriority w:val="9"/>
    <w:qFormat/>
    <w:rsid w:val="005740D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581B38" w:themeColor="accent1" w:themeShade="80"/>
      <w:sz w:val="36"/>
      <w:szCs w:val="36"/>
    </w:rPr>
  </w:style>
  <w:style w:type="paragraph" w:styleId="Titre2">
    <w:name w:val="heading 2"/>
    <w:aliases w:val="Title"/>
    <w:basedOn w:val="Normal"/>
    <w:next w:val="Normal"/>
    <w:link w:val="Titre2Car"/>
    <w:uiPriority w:val="9"/>
    <w:unhideWhenUsed/>
    <w:qFormat/>
    <w:rsid w:val="00574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42954" w:themeColor="accent1" w:themeShade="BF"/>
      <w:sz w:val="32"/>
      <w:szCs w:val="32"/>
    </w:rPr>
  </w:style>
  <w:style w:type="paragraph" w:styleId="Titre3">
    <w:name w:val="heading 3"/>
    <w:aliases w:val="Points"/>
    <w:basedOn w:val="Normal"/>
    <w:next w:val="Normal"/>
    <w:link w:val="Titre3Car"/>
    <w:uiPriority w:val="9"/>
    <w:semiHidden/>
    <w:unhideWhenUsed/>
    <w:qFormat/>
    <w:rsid w:val="00574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2954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40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42954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40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42954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40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81B38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40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81B38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40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81B38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40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81B38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le Car"/>
    <w:basedOn w:val="Policepardfaut"/>
    <w:link w:val="Titre2"/>
    <w:uiPriority w:val="9"/>
    <w:rsid w:val="005740DF"/>
    <w:rPr>
      <w:rFonts w:asciiTheme="majorHAnsi" w:eastAsiaTheme="majorEastAsia" w:hAnsiTheme="majorHAnsi" w:cstheme="majorBidi"/>
      <w:color w:val="842954" w:themeColor="accent1" w:themeShade="BF"/>
      <w:sz w:val="32"/>
      <w:szCs w:val="32"/>
    </w:rPr>
  </w:style>
  <w:style w:type="character" w:customStyle="1" w:styleId="Titre1Car">
    <w:name w:val="Titre 1 Car"/>
    <w:aliases w:val="Subtitle Car"/>
    <w:basedOn w:val="Policepardfaut"/>
    <w:link w:val="Titre1"/>
    <w:uiPriority w:val="9"/>
    <w:rsid w:val="005740DF"/>
    <w:rPr>
      <w:rFonts w:asciiTheme="majorHAnsi" w:eastAsiaTheme="majorEastAsia" w:hAnsiTheme="majorHAnsi" w:cstheme="majorBidi"/>
      <w:color w:val="581B38" w:themeColor="accent1" w:themeShade="80"/>
      <w:sz w:val="36"/>
      <w:szCs w:val="36"/>
    </w:rPr>
  </w:style>
  <w:style w:type="character" w:customStyle="1" w:styleId="Titre3Car">
    <w:name w:val="Titre 3 Car"/>
    <w:aliases w:val="Points Car"/>
    <w:basedOn w:val="Policepardfaut"/>
    <w:link w:val="Titre3"/>
    <w:uiPriority w:val="9"/>
    <w:semiHidden/>
    <w:rsid w:val="005740DF"/>
    <w:rPr>
      <w:rFonts w:asciiTheme="majorHAnsi" w:eastAsiaTheme="majorEastAsia" w:hAnsiTheme="majorHAnsi" w:cstheme="majorBidi"/>
      <w:color w:val="842954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740DF"/>
    <w:rPr>
      <w:rFonts w:asciiTheme="majorHAnsi" w:eastAsiaTheme="majorEastAsia" w:hAnsiTheme="majorHAnsi" w:cstheme="majorBidi"/>
      <w:color w:val="842954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740DF"/>
    <w:rPr>
      <w:rFonts w:asciiTheme="majorHAnsi" w:eastAsiaTheme="majorEastAsia" w:hAnsiTheme="majorHAnsi" w:cstheme="majorBidi"/>
      <w:caps/>
      <w:color w:val="842954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740DF"/>
    <w:rPr>
      <w:rFonts w:asciiTheme="majorHAnsi" w:eastAsiaTheme="majorEastAsia" w:hAnsiTheme="majorHAnsi" w:cstheme="majorBidi"/>
      <w:i/>
      <w:iCs/>
      <w:caps/>
      <w:color w:val="581B38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740DF"/>
    <w:rPr>
      <w:rFonts w:asciiTheme="majorHAnsi" w:eastAsiaTheme="majorEastAsia" w:hAnsiTheme="majorHAnsi" w:cstheme="majorBidi"/>
      <w:b/>
      <w:bCs/>
      <w:color w:val="581B38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740DF"/>
    <w:rPr>
      <w:rFonts w:asciiTheme="majorHAnsi" w:eastAsiaTheme="majorEastAsia" w:hAnsiTheme="majorHAnsi" w:cstheme="majorBidi"/>
      <w:b/>
      <w:bCs/>
      <w:i/>
      <w:iCs/>
      <w:color w:val="581B38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5740DF"/>
    <w:rPr>
      <w:rFonts w:asciiTheme="majorHAnsi" w:eastAsiaTheme="majorEastAsia" w:hAnsiTheme="majorHAnsi" w:cstheme="majorBidi"/>
      <w:i/>
      <w:iCs/>
      <w:color w:val="581B38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40DF"/>
    <w:rPr>
      <w:b/>
      <w:bCs/>
      <w:smallCaps/>
      <w:color w:val="D8D8D8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5740D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D8D8D8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740DF"/>
    <w:rPr>
      <w:rFonts w:asciiTheme="majorHAnsi" w:eastAsiaTheme="majorEastAsia" w:hAnsiTheme="majorHAnsi" w:cstheme="majorBidi"/>
      <w:caps/>
      <w:color w:val="D8D8D8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40D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B13771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740DF"/>
    <w:rPr>
      <w:rFonts w:asciiTheme="majorHAnsi" w:eastAsiaTheme="majorEastAsia" w:hAnsiTheme="majorHAnsi" w:cstheme="majorBidi"/>
      <w:color w:val="B13771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5740DF"/>
    <w:rPr>
      <w:b/>
      <w:bCs/>
    </w:rPr>
  </w:style>
  <w:style w:type="character" w:styleId="Accentuation">
    <w:name w:val="Emphasis"/>
    <w:basedOn w:val="Policepardfaut"/>
    <w:uiPriority w:val="20"/>
    <w:qFormat/>
    <w:rsid w:val="005740DF"/>
    <w:rPr>
      <w:i/>
      <w:iCs/>
    </w:rPr>
  </w:style>
  <w:style w:type="paragraph" w:styleId="Sansinterligne">
    <w:name w:val="No Spacing"/>
    <w:uiPriority w:val="1"/>
    <w:qFormat/>
    <w:rsid w:val="005740DF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5740DF"/>
    <w:pPr>
      <w:spacing w:before="120" w:after="120"/>
      <w:ind w:left="720"/>
    </w:pPr>
    <w:rPr>
      <w:color w:val="D8D8D8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740DF"/>
    <w:rPr>
      <w:color w:val="D8D8D8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40D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D8D8D8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40DF"/>
    <w:rPr>
      <w:rFonts w:asciiTheme="majorHAnsi" w:eastAsiaTheme="majorEastAsia" w:hAnsiTheme="majorHAnsi" w:cstheme="majorBidi"/>
      <w:color w:val="D8D8D8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5740D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740D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5740D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5740DF"/>
    <w:rPr>
      <w:b/>
      <w:bCs/>
      <w:smallCaps/>
      <w:color w:val="D8D8D8" w:themeColor="text2"/>
      <w:u w:val="single"/>
    </w:rPr>
  </w:style>
  <w:style w:type="character" w:styleId="Titredulivre">
    <w:name w:val="Book Title"/>
    <w:basedOn w:val="Policepardfaut"/>
    <w:uiPriority w:val="33"/>
    <w:qFormat/>
    <w:rsid w:val="005740D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40D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D663B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D663B"/>
  </w:style>
  <w:style w:type="paragraph" w:styleId="Pieddepage">
    <w:name w:val="footer"/>
    <w:basedOn w:val="Normal"/>
    <w:link w:val="PieddepageCar"/>
    <w:uiPriority w:val="99"/>
    <w:unhideWhenUsed/>
    <w:rsid w:val="005D663B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HautLagrange">
      <a:dk1>
        <a:srgbClr val="000000"/>
      </a:dk1>
      <a:lt1>
        <a:sysClr val="window" lastClr="FFFFFF"/>
      </a:lt1>
      <a:dk2>
        <a:srgbClr val="D8D8D8"/>
      </a:dk2>
      <a:lt2>
        <a:srgbClr val="FFFFFF"/>
      </a:lt2>
      <a:accent1>
        <a:srgbClr val="B13771"/>
      </a:accent1>
      <a:accent2>
        <a:srgbClr val="A2B52D"/>
      </a:accent2>
      <a:accent3>
        <a:srgbClr val="BFBFBF"/>
      </a:accent3>
      <a:accent4>
        <a:srgbClr val="595959"/>
      </a:accent4>
      <a:accent5>
        <a:srgbClr val="B13771"/>
      </a:accent5>
      <a:accent6>
        <a:srgbClr val="A2B52D"/>
      </a:accent6>
      <a:hlink>
        <a:srgbClr val="000000"/>
      </a:hlink>
      <a:folHlink>
        <a:srgbClr val="B1377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AD09-3BF3-465E-BD8F-E0136787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MEUNIER</dc:creator>
  <cp:keywords/>
  <dc:description/>
  <cp:lastModifiedBy>5CD146BQ43</cp:lastModifiedBy>
  <cp:revision>3</cp:revision>
  <cp:lastPrinted>2022-01-31T10:52:00Z</cp:lastPrinted>
  <dcterms:created xsi:type="dcterms:W3CDTF">2023-04-14T14:58:00Z</dcterms:created>
  <dcterms:modified xsi:type="dcterms:W3CDTF">2023-04-14T14:58:00Z</dcterms:modified>
</cp:coreProperties>
</file>